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D8" w:rsidRPr="00FE725C" w:rsidRDefault="00CB34D8" w:rsidP="00B71C16">
      <w:pPr>
        <w:tabs>
          <w:tab w:val="left" w:pos="2910"/>
        </w:tabs>
        <w:rPr>
          <w:rFonts w:ascii="Times New Roman" w:hAnsi="Times New Roman"/>
          <w:sz w:val="24"/>
          <w:szCs w:val="24"/>
        </w:rPr>
      </w:pPr>
    </w:p>
    <w:p w:rsidR="00B71C16" w:rsidRPr="00FE725C" w:rsidRDefault="00B71C16" w:rsidP="00B71C16">
      <w:pPr>
        <w:framePr w:hSpace="141" w:wrap="around" w:vAnchor="page" w:hAnchor="margin" w:y="3691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horzAnchor="margin" w:tblpY="495"/>
        <w:tblW w:w="10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1699"/>
        <w:gridCol w:w="8615"/>
        <w:gridCol w:w="19"/>
      </w:tblGrid>
      <w:tr w:rsidR="007300ED" w:rsidRPr="00FE725C" w:rsidTr="003C671F">
        <w:trPr>
          <w:trHeight w:val="263"/>
        </w:trPr>
        <w:tc>
          <w:tcPr>
            <w:tcW w:w="10333" w:type="dxa"/>
            <w:gridSpan w:val="3"/>
            <w:shd w:val="clear" w:color="auto" w:fill="BFBFBF"/>
          </w:tcPr>
          <w:p w:rsidR="007300ED" w:rsidRPr="00FE725C" w:rsidRDefault="007300ED" w:rsidP="007300ED">
            <w:pPr>
              <w:pStyle w:val="Sandra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TEMPO </w:t>
            </w:r>
            <w:proofErr w:type="spellStart"/>
            <w:r>
              <w:rPr>
                <w:b/>
                <w:szCs w:val="24"/>
              </w:rPr>
              <w:t>DI</w:t>
            </w:r>
            <w:proofErr w:type="spellEnd"/>
            <w:r>
              <w:rPr>
                <w:b/>
                <w:szCs w:val="24"/>
              </w:rPr>
              <w:t xml:space="preserve"> AVVENTO</w:t>
            </w:r>
          </w:p>
        </w:tc>
      </w:tr>
      <w:tr w:rsidR="00870559" w:rsidRPr="00FE725C" w:rsidTr="003C671F">
        <w:trPr>
          <w:trHeight w:val="263"/>
        </w:trPr>
        <w:tc>
          <w:tcPr>
            <w:tcW w:w="10333" w:type="dxa"/>
            <w:gridSpan w:val="3"/>
            <w:shd w:val="clear" w:color="auto" w:fill="BFBFBF"/>
          </w:tcPr>
          <w:p w:rsidR="00870559" w:rsidRPr="00FE725C" w:rsidRDefault="00870559" w:rsidP="003C671F">
            <w:pPr>
              <w:pStyle w:val="Sandra"/>
              <w:rPr>
                <w:szCs w:val="24"/>
              </w:rPr>
            </w:pPr>
            <w:r w:rsidRPr="00FE725C">
              <w:rPr>
                <w:b/>
                <w:szCs w:val="24"/>
              </w:rPr>
              <w:t>II TAPPA                  Il viaggio fisico e spirituale dei Magi</w:t>
            </w:r>
          </w:p>
        </w:tc>
      </w:tr>
      <w:tr w:rsidR="00870559" w:rsidRPr="00FE725C" w:rsidTr="00CB34D8">
        <w:trPr>
          <w:gridAfter w:val="1"/>
          <w:wAfter w:w="19" w:type="dxa"/>
          <w:trHeight w:val="537"/>
        </w:trPr>
        <w:tc>
          <w:tcPr>
            <w:tcW w:w="10314" w:type="dxa"/>
            <w:gridSpan w:val="2"/>
            <w:shd w:val="clear" w:color="auto" w:fill="D9D9D9"/>
          </w:tcPr>
          <w:p w:rsidR="00870559" w:rsidRPr="00FE725C" w:rsidRDefault="00870559" w:rsidP="00FE725C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E725C">
              <w:rPr>
                <w:rFonts w:ascii="Times New Roman" w:hAnsi="Times New Roman"/>
                <w:b/>
                <w:sz w:val="24"/>
                <w:szCs w:val="24"/>
              </w:rPr>
              <w:t>Alla ricerca di …</w:t>
            </w:r>
          </w:p>
        </w:tc>
      </w:tr>
      <w:tr w:rsidR="00870559" w:rsidRPr="00FE725C" w:rsidTr="00CB34D8">
        <w:trPr>
          <w:gridAfter w:val="1"/>
          <w:wAfter w:w="19" w:type="dxa"/>
          <w:trHeight w:val="3182"/>
        </w:trPr>
        <w:tc>
          <w:tcPr>
            <w:tcW w:w="1699" w:type="dxa"/>
          </w:tcPr>
          <w:p w:rsidR="00870559" w:rsidRPr="00FE725C" w:rsidRDefault="00870559" w:rsidP="003C6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25C">
              <w:rPr>
                <w:rFonts w:ascii="Times New Roman" w:hAnsi="Times New Roman"/>
                <w:sz w:val="24"/>
                <w:szCs w:val="24"/>
              </w:rPr>
              <w:t>Ripercorrere il viaggio fisico e spirituale dei Magi e prendere consapevolezza dei desideri che ci accompagnano</w:t>
            </w:r>
          </w:p>
        </w:tc>
        <w:tc>
          <w:tcPr>
            <w:tcW w:w="8615" w:type="dxa"/>
          </w:tcPr>
          <w:p w:rsidR="00CB34D8" w:rsidRDefault="00CB34D8" w:rsidP="003C6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B34D8" w:rsidRDefault="00870559" w:rsidP="003C6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5C">
              <w:rPr>
                <w:rFonts w:ascii="Times New Roman" w:hAnsi="Times New Roman"/>
                <w:sz w:val="24"/>
                <w:szCs w:val="24"/>
              </w:rPr>
              <w:t>Andare a scoprire i propri desideri e dar loro un nome diventa per i ragazzi l’occasione di mettersi in ricerca, come hanno fatto i Magi, cercatori del bello, del vero e del buono per la propria vita.</w:t>
            </w:r>
            <w:r w:rsidR="00FE725C" w:rsidRPr="00FE7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34D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0559" w:rsidRDefault="00FE725C" w:rsidP="003C671F">
            <w:pPr>
              <w:spacing w:after="0" w:line="240" w:lineRule="auto"/>
              <w:jc w:val="both"/>
            </w:pPr>
            <w:proofErr w:type="spellStart"/>
            <w:r w:rsidRPr="00FE725C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FE72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FE725C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“Alla ricerca di …”</w:t>
              </w:r>
            </w:hyperlink>
          </w:p>
          <w:p w:rsidR="00CB34D8" w:rsidRDefault="00CB34D8" w:rsidP="003C6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Qui vengono utilizzati e messi a confronto i seguenti canti:  </w:t>
            </w:r>
            <w:hyperlink r:id="rId7" w:history="1">
              <w:r w:rsidRPr="00CB34D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Certe notti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di Ligabue, </w:t>
            </w:r>
            <w:hyperlink r:id="rId8" w:history="1">
              <w:r w:rsidRPr="00CB34D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Voglio di più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Luisa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Bonforte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9" w:history="1">
              <w:r w:rsidRPr="00CB34D8">
                <w:rPr>
                  <w:rStyle w:val="Collegamentoipertestuale"/>
                  <w:rFonts w:ascii="Times New Roman" w:hAnsi="Times New Roman"/>
                  <w:sz w:val="24"/>
                  <w:szCs w:val="24"/>
                </w:rPr>
                <w:t>Voglio una vita spericolata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di Vasco Rossi.</w:t>
            </w:r>
          </w:p>
          <w:p w:rsidR="00CB34D8" w:rsidRPr="00FE725C" w:rsidRDefault="00CB34D8" w:rsidP="003C6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0559" w:rsidRPr="00FE725C" w:rsidRDefault="00870559" w:rsidP="00FE725C">
            <w:pPr>
              <w:rPr>
                <w:rFonts w:ascii="Times New Roman" w:hAnsi="Times New Roman"/>
                <w:sz w:val="24"/>
                <w:szCs w:val="24"/>
              </w:rPr>
            </w:pPr>
            <w:r w:rsidRPr="00FE725C">
              <w:rPr>
                <w:rFonts w:ascii="Times New Roman" w:hAnsi="Times New Roman"/>
                <w:sz w:val="24"/>
                <w:szCs w:val="24"/>
              </w:rPr>
              <w:t>S</w:t>
            </w:r>
            <w:r w:rsidRPr="00FE725C">
              <w:rPr>
                <w:rFonts w:ascii="Times New Roman" w:hAnsi="Times New Roman"/>
                <w:i/>
                <w:sz w:val="24"/>
                <w:szCs w:val="24"/>
              </w:rPr>
              <w:t>i potrebbero distribuire delle stelle di cartoncino e in un tempo di silenzio ciascuno potrebbe scrivere su di esse i suoi desideri più profondi. Queste stelle possono poi venir attaccate (coprendo la parte scritta) ad un grande telo blu che i ragazzi troveranno appeso al muro già al loro arrivo.</w:t>
            </w:r>
            <w:r w:rsidR="003C671F" w:rsidRPr="00FE725C">
              <w:rPr>
                <w:rFonts w:ascii="Times New Roman" w:hAnsi="Times New Roman"/>
                <w:sz w:val="24"/>
                <w:szCs w:val="24"/>
              </w:rPr>
              <w:t xml:space="preserve"> Mt 2,1-6</w:t>
            </w:r>
          </w:p>
        </w:tc>
      </w:tr>
    </w:tbl>
    <w:p w:rsidR="00CB34D8" w:rsidRPr="00FE725C" w:rsidRDefault="00CB34D8" w:rsidP="00CB34D8">
      <w:pPr>
        <w:tabs>
          <w:tab w:val="left" w:pos="2910"/>
        </w:tabs>
        <w:rPr>
          <w:rFonts w:ascii="Times New Roman" w:hAnsi="Times New Roman"/>
          <w:b/>
          <w:sz w:val="24"/>
          <w:szCs w:val="24"/>
        </w:rPr>
      </w:pPr>
      <w:r w:rsidRPr="00FE725C">
        <w:rPr>
          <w:rFonts w:ascii="Times New Roman" w:hAnsi="Times New Roman"/>
          <w:b/>
          <w:sz w:val="24"/>
          <w:szCs w:val="24"/>
        </w:rPr>
        <w:t>Testi di riferimento:</w:t>
      </w:r>
    </w:p>
    <w:p w:rsidR="00CB34D8" w:rsidRPr="00FE725C" w:rsidRDefault="00CB34D8" w:rsidP="00CB34D8">
      <w:pPr>
        <w:rPr>
          <w:rFonts w:ascii="Times New Roman" w:hAnsi="Times New Roman"/>
          <w:sz w:val="24"/>
          <w:szCs w:val="24"/>
        </w:rPr>
      </w:pPr>
      <w:r w:rsidRPr="00FE725C">
        <w:rPr>
          <w:rFonts w:ascii="Times New Roman" w:hAnsi="Times New Roman"/>
          <w:sz w:val="24"/>
          <w:szCs w:val="24"/>
        </w:rPr>
        <w:t xml:space="preserve">Mt 2,1-6 </w:t>
      </w:r>
    </w:p>
    <w:p w:rsidR="00CB34D8" w:rsidRPr="00FE725C" w:rsidRDefault="00CB34D8" w:rsidP="00CB34D8">
      <w:pPr>
        <w:rPr>
          <w:rFonts w:ascii="Times New Roman" w:hAnsi="Times New Roman"/>
          <w:b/>
          <w:sz w:val="24"/>
          <w:szCs w:val="24"/>
        </w:rPr>
      </w:pPr>
      <w:r w:rsidRPr="00FE725C">
        <w:rPr>
          <w:rFonts w:ascii="Times New Roman" w:hAnsi="Times New Roman"/>
          <w:b/>
          <w:sz w:val="24"/>
          <w:szCs w:val="24"/>
        </w:rPr>
        <w:t>Per approfondire:</w:t>
      </w:r>
    </w:p>
    <w:p w:rsidR="00CB34D8" w:rsidRPr="00FE725C" w:rsidRDefault="00CB34D8" w:rsidP="00CB34D8">
      <w:pPr>
        <w:rPr>
          <w:rFonts w:ascii="Times New Roman" w:hAnsi="Times New Roman"/>
          <w:sz w:val="24"/>
          <w:szCs w:val="24"/>
        </w:rPr>
      </w:pPr>
      <w:r w:rsidRPr="00FE725C">
        <w:rPr>
          <w:rFonts w:ascii="Times New Roman" w:hAnsi="Times New Roman"/>
          <w:sz w:val="24"/>
          <w:szCs w:val="24"/>
        </w:rPr>
        <w:t xml:space="preserve">Percorso </w:t>
      </w:r>
      <w:r w:rsidRPr="00FE725C">
        <w:rPr>
          <w:rFonts w:ascii="Times New Roman" w:hAnsi="Times New Roman"/>
          <w:i/>
          <w:sz w:val="24"/>
          <w:szCs w:val="24"/>
        </w:rPr>
        <w:t>“La via”,</w:t>
      </w:r>
      <w:r w:rsidRPr="00FE725C">
        <w:rPr>
          <w:rFonts w:ascii="Times New Roman" w:hAnsi="Times New Roman"/>
          <w:sz w:val="24"/>
          <w:szCs w:val="24"/>
        </w:rPr>
        <w:t xml:space="preserve"> vol.6, Uffici Catechistici Diocesani di Brescia, Genova e Venezia, </w:t>
      </w:r>
      <w:proofErr w:type="spellStart"/>
      <w:r w:rsidRPr="00FE725C">
        <w:rPr>
          <w:rFonts w:ascii="Times New Roman" w:hAnsi="Times New Roman"/>
          <w:i/>
          <w:sz w:val="24"/>
          <w:szCs w:val="24"/>
        </w:rPr>
        <w:t>Antiochia</w:t>
      </w:r>
      <w:proofErr w:type="spellEnd"/>
      <w:r w:rsidRPr="00FE725C">
        <w:rPr>
          <w:rFonts w:ascii="Times New Roman" w:hAnsi="Times New Roman"/>
          <w:sz w:val="24"/>
          <w:szCs w:val="24"/>
        </w:rPr>
        <w:t xml:space="preserve"> ( II tappa), Paoline, Milano 2011. </w:t>
      </w:r>
    </w:p>
    <w:p w:rsidR="00CB34D8" w:rsidRPr="00FE725C" w:rsidRDefault="00CB34D8" w:rsidP="00CB34D8">
      <w:pPr>
        <w:rPr>
          <w:rFonts w:ascii="Times New Roman" w:hAnsi="Times New Roman"/>
          <w:sz w:val="24"/>
          <w:szCs w:val="24"/>
        </w:rPr>
      </w:pPr>
      <w:proofErr w:type="spellStart"/>
      <w:r w:rsidRPr="00FE725C">
        <w:rPr>
          <w:rFonts w:ascii="Times New Roman" w:hAnsi="Times New Roman"/>
          <w:sz w:val="24"/>
          <w:szCs w:val="24"/>
        </w:rPr>
        <w:t>CdF</w:t>
      </w:r>
      <w:proofErr w:type="spellEnd"/>
      <w:r w:rsidRPr="00FE725C">
        <w:rPr>
          <w:rFonts w:ascii="Times New Roman" w:hAnsi="Times New Roman"/>
          <w:sz w:val="24"/>
          <w:szCs w:val="24"/>
        </w:rPr>
        <w:t>/3, 31</w:t>
      </w:r>
    </w:p>
    <w:p w:rsidR="00CB34D8" w:rsidRPr="00FE725C" w:rsidRDefault="00CB34D8" w:rsidP="00CB34D8">
      <w:pPr>
        <w:rPr>
          <w:rFonts w:ascii="Times New Roman" w:hAnsi="Times New Roman"/>
          <w:sz w:val="24"/>
          <w:szCs w:val="24"/>
        </w:rPr>
      </w:pPr>
      <w:r w:rsidRPr="00FE725C">
        <w:rPr>
          <w:rFonts w:ascii="Times New Roman" w:hAnsi="Times New Roman"/>
          <w:sz w:val="24"/>
          <w:szCs w:val="24"/>
        </w:rPr>
        <w:t xml:space="preserve">Commento di E. Ronchi su Mt 2,1-12 </w:t>
      </w:r>
      <w:hyperlink r:id="rId10" w:history="1">
        <w:r w:rsidRPr="00FE725C">
          <w:rPr>
            <w:rStyle w:val="Collegamentoipertestuale"/>
            <w:rFonts w:ascii="Times New Roman" w:hAnsi="Times New Roman"/>
            <w:sz w:val="24"/>
            <w:szCs w:val="24"/>
          </w:rPr>
          <w:t>“I santi più nostri”</w:t>
        </w:r>
      </w:hyperlink>
    </w:p>
    <w:p w:rsidR="00CB34D8" w:rsidRPr="00FE725C" w:rsidRDefault="00CB34D8" w:rsidP="00CB34D8">
      <w:pPr>
        <w:rPr>
          <w:rFonts w:ascii="Times New Roman" w:hAnsi="Times New Roman"/>
          <w:sz w:val="24"/>
          <w:szCs w:val="24"/>
        </w:rPr>
      </w:pPr>
      <w:r w:rsidRPr="00FE725C">
        <w:rPr>
          <w:rFonts w:ascii="Times New Roman" w:hAnsi="Times New Roman"/>
          <w:sz w:val="24"/>
          <w:szCs w:val="24"/>
        </w:rPr>
        <w:t>CEI,</w:t>
      </w:r>
      <w:r w:rsidRPr="00FE725C">
        <w:rPr>
          <w:rFonts w:ascii="Times New Roman" w:hAnsi="Times New Roman"/>
          <w:i/>
          <w:sz w:val="24"/>
          <w:szCs w:val="24"/>
        </w:rPr>
        <w:t>Vi ho chiamato amici. Catechismo per l’iniziazione cristiana dei ragazzi</w:t>
      </w:r>
      <w:r w:rsidRPr="00FE725C">
        <w:rPr>
          <w:rFonts w:ascii="Times New Roman" w:hAnsi="Times New Roman"/>
          <w:sz w:val="24"/>
          <w:szCs w:val="24"/>
        </w:rPr>
        <w:t>, Libreria editrice Vaticana Città del Vaticano 1992, pp. 16-23.</w:t>
      </w:r>
    </w:p>
    <w:p w:rsidR="003C671F" w:rsidRPr="00FE725C" w:rsidRDefault="003C671F" w:rsidP="003C671F">
      <w:pPr>
        <w:tabs>
          <w:tab w:val="left" w:pos="2910"/>
        </w:tabs>
        <w:rPr>
          <w:rFonts w:ascii="Times New Roman" w:hAnsi="Times New Roman"/>
          <w:sz w:val="24"/>
          <w:szCs w:val="24"/>
        </w:rPr>
      </w:pPr>
    </w:p>
    <w:sectPr w:rsidR="003C671F" w:rsidRPr="00FE725C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0ED" w:rsidRDefault="007300ED" w:rsidP="007300ED">
      <w:pPr>
        <w:spacing w:after="0" w:line="240" w:lineRule="auto"/>
      </w:pPr>
      <w:r>
        <w:separator/>
      </w:r>
    </w:p>
  </w:endnote>
  <w:endnote w:type="continuationSeparator" w:id="0">
    <w:p w:rsidR="007300ED" w:rsidRDefault="007300ED" w:rsidP="0073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0ED" w:rsidRDefault="007300ED" w:rsidP="007300ED">
      <w:pPr>
        <w:spacing w:after="0" w:line="240" w:lineRule="auto"/>
      </w:pPr>
      <w:r>
        <w:separator/>
      </w:r>
    </w:p>
  </w:footnote>
  <w:footnote w:type="continuationSeparator" w:id="0">
    <w:p w:rsidR="007300ED" w:rsidRDefault="007300ED" w:rsidP="00730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C16"/>
    <w:rsid w:val="00013EB6"/>
    <w:rsid w:val="000B224C"/>
    <w:rsid w:val="000F0B59"/>
    <w:rsid w:val="0016559A"/>
    <w:rsid w:val="002353F4"/>
    <w:rsid w:val="002D4A63"/>
    <w:rsid w:val="002F1A9E"/>
    <w:rsid w:val="00371AED"/>
    <w:rsid w:val="00376257"/>
    <w:rsid w:val="003C671F"/>
    <w:rsid w:val="00453791"/>
    <w:rsid w:val="004F2361"/>
    <w:rsid w:val="005A01D4"/>
    <w:rsid w:val="00612B06"/>
    <w:rsid w:val="00702E11"/>
    <w:rsid w:val="007300ED"/>
    <w:rsid w:val="00870559"/>
    <w:rsid w:val="0096517B"/>
    <w:rsid w:val="00AD396E"/>
    <w:rsid w:val="00AE04E0"/>
    <w:rsid w:val="00B71C16"/>
    <w:rsid w:val="00BB065A"/>
    <w:rsid w:val="00BC38B0"/>
    <w:rsid w:val="00BD1496"/>
    <w:rsid w:val="00CB34D8"/>
    <w:rsid w:val="00DB3D9F"/>
    <w:rsid w:val="00E2476E"/>
    <w:rsid w:val="00EB4E88"/>
    <w:rsid w:val="00FE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396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D39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AD396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D396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D396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396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AD396E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AD396E"/>
    <w:rPr>
      <w:rFonts w:ascii="Times New Roman" w:hAnsi="Times New Roman"/>
      <w:sz w:val="24"/>
      <w:szCs w:val="22"/>
      <w:lang w:eastAsia="en-US"/>
    </w:rPr>
  </w:style>
  <w:style w:type="table" w:styleId="Grigliatabella">
    <w:name w:val="Table Grid"/>
    <w:basedOn w:val="Tabellanormale"/>
    <w:uiPriority w:val="59"/>
    <w:rsid w:val="00B71C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B71C1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71C16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00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00E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300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300E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8.%20Voglio%20di%20pi&#249;.mp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8.%20Ligabue%20-%20Certe%20Notti%20video%20ufficiale.mp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8.%20Alla%20ricerca%20di%20...%20.ppt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8.%20I%20santi%20pi&#249;%20nostri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8.%20Voglio%20una%20vita%20spericolata%20Vasco%20Rossi.mp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8</cp:revision>
  <dcterms:created xsi:type="dcterms:W3CDTF">2013-10-02T10:02:00Z</dcterms:created>
  <dcterms:modified xsi:type="dcterms:W3CDTF">2014-10-18T00:50:00Z</dcterms:modified>
</cp:coreProperties>
</file>